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b7n7mh78b2c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Medical Disclaimer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rq9o4yccwp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Informational Purposes Only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Disclaimer:</w:t>
      </w:r>
      <w:r w:rsidDel="00000000" w:rsidR="00000000" w:rsidRPr="00000000">
        <w:rPr>
          <w:rtl w:val="0"/>
        </w:rPr>
        <w:t xml:space="preserve"> The Author provides the Site and the services, information, content, and/or data (collectively, “Information”) contained therein for informational purposes only. The Author does not provide any medical advice on the Site, and the Information should not be so construed or used.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Provider-Patient Relationship:</w:t>
      </w:r>
      <w:r w:rsidDel="00000000" w:rsidR="00000000" w:rsidRPr="00000000">
        <w:rPr>
          <w:rtl w:val="0"/>
        </w:rPr>
        <w:t xml:space="preserve"> Using, accessing, and/or browsing the Site and/or providing personal or medical information to the Author does not create a provider-patient relationship between you and the Author.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v04hfmhok5o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No Replacement for Medical Advice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Consultation:</w:t>
      </w:r>
      <w:r w:rsidDel="00000000" w:rsidR="00000000" w:rsidRPr="00000000">
        <w:rPr>
          <w:rtl w:val="0"/>
        </w:rPr>
        <w:t xml:space="preserve"> Nothing contained in the Site is intended to create a provider-patient relationship, to replace the services of a licensed, trained physician or health professional, or to be a substitute for medical advice of a physician or trained health professional licensed in your state.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Reliance:</w:t>
      </w:r>
      <w:r w:rsidDel="00000000" w:rsidR="00000000" w:rsidRPr="00000000">
        <w:rPr>
          <w:rtl w:val="0"/>
        </w:rPr>
        <w:t xml:space="preserve"> You should not rely on anything contained in the Site, and you should consult a physician licensed in your state in all matters relating to your health. You hereby agree that you shall not make any health or medical-related decision based in whole or in part on anything contained in the Site.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